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A3" w:rsidRPr="00763F7A" w:rsidRDefault="007951A3" w:rsidP="00511922">
      <w:pPr>
        <w:spacing w:line="360" w:lineRule="auto"/>
        <w:rPr>
          <w:rStyle w:val="Kiemels2"/>
        </w:rPr>
      </w:pPr>
      <w:r w:rsidRPr="00763F7A">
        <w:rPr>
          <w:rStyle w:val="Kiemels2"/>
        </w:rPr>
        <w:t>A sütés, főzés veszélyei</w:t>
      </w:r>
    </w:p>
    <w:p w:rsidR="007951A3" w:rsidRDefault="007951A3" w:rsidP="00511922">
      <w:pPr>
        <w:shd w:val="clear" w:color="auto" w:fill="FFFFFF"/>
        <w:spacing w:before="100" w:beforeAutospacing="1" w:after="100" w:afterAutospacing="1" w:line="360" w:lineRule="auto"/>
        <w:textAlignment w:val="top"/>
      </w:pPr>
      <w:r>
        <w:t>Évente átlagosan több mint 6500 lakástűz alakul ki, melyek legfőbb oka a sütés, főzés közbeni figyelmetlenség, az elektromos berendezések nem rendeltetésszerű használata és az ágyban dohányzás.</w:t>
      </w:r>
    </w:p>
    <w:p w:rsidR="007951A3" w:rsidRDefault="007951A3" w:rsidP="00511922">
      <w:pPr>
        <w:shd w:val="clear" w:color="auto" w:fill="FFFFFF"/>
        <w:spacing w:before="100" w:beforeAutospacing="1" w:after="100" w:afterAutospacing="1" w:line="360" w:lineRule="auto"/>
        <w:textAlignment w:val="top"/>
        <w:rPr>
          <w:b/>
        </w:rPr>
      </w:pPr>
      <w:r>
        <w:t>A tűz keletkezése szempontjából a konyha az egyik legkockázatosabb helyiség. Függetlenül attól, hogy gáz- vagy elektromos tűzhellyel, sütővel rendelkezünk, a veszély mindig jelen van. A készülő étel őrizetlenül hagyása végzetes következménnyel járhat, ezért fontos, hogy a továbbiakban felsorolt dolgokra fokozott figyelmet fordítsunk:</w:t>
      </w:r>
    </w:p>
    <w:p w:rsidR="007951A3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A tűzhelyen készülő ételt soha ne hagyja felügyelet nélkül!</w:t>
      </w:r>
    </w:p>
    <w:p w:rsidR="007951A3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Tartson készenlétben egy tűzoltó készüléket a konyhában!</w:t>
      </w:r>
    </w:p>
    <w:p w:rsidR="007951A3" w:rsidRPr="00975BE8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A tűzhely / főzőlap, a kenyérpirító és a kávéfőző környékén ne legyen éghető anyag, alájuk érdemes hőálló alátétet tenni!</w:t>
      </w:r>
    </w:p>
    <w:p w:rsidR="007951A3" w:rsidRPr="00975BE8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Ne engedje gyermekének, hogy sütés, főzés közben a nyílt láng közelében játsszon!</w:t>
      </w:r>
    </w:p>
    <w:p w:rsidR="007951A3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A meggyulladt olajat, zsiradékot soha ne próbálja vízzel oltani! Helyette egy fedővel vagy viz</w:t>
      </w:r>
      <w:r w:rsidR="00A615E7">
        <w:t>es konyharuhával takarja le azt.</w:t>
      </w:r>
    </w:p>
    <w:p w:rsidR="007951A3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Körültekintően elhelyezett füstérzékelővel hamar észlelheti a kezdeti tüzet!</w:t>
      </w:r>
    </w:p>
    <w:p w:rsidR="007951A3" w:rsidRDefault="007951A3" w:rsidP="00511922">
      <w:pPr>
        <w:pStyle w:val="Listaszerbekezds"/>
        <w:numPr>
          <w:ilvl w:val="0"/>
          <w:numId w:val="1"/>
        </w:numPr>
        <w:spacing w:line="360" w:lineRule="auto"/>
      </w:pPr>
      <w:r>
        <w:t>Ha úgy ítéli meg, hogy képes a tüzet eloltani, akkor haladéktalanul kezdjen neki. Az eloltott tüzet is be kell jelenteni! Ha nem biztos abban, hogy a kezdeti tüzet egyedül el tudja oltani, azonnal értesítse a katasztrófavédelmet az egységes 112-es segélyhívó telefonszámon!</w:t>
      </w:r>
    </w:p>
    <w:p w:rsidR="007951A3" w:rsidRDefault="007951A3" w:rsidP="00511922">
      <w:pPr>
        <w:keepNext/>
        <w:spacing w:line="360" w:lineRule="auto"/>
      </w:pPr>
      <w:r>
        <w:t xml:space="preserve">A segélyhívás során </w:t>
      </w:r>
      <w:r w:rsidR="00B53067">
        <w:t>mindenképpen adja meg a diszpécsernek</w:t>
      </w:r>
      <w:r>
        <w:t>: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a tűzeset pontos címét,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hogy mi ég,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valaki van-e életveszélyben,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hogy személyi sérülés történt-e,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hogy hány sérültről van tudomása,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hogy milyen károk keletkeztek,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 xml:space="preserve">hogy mit veszélyeztet a tűz, és </w:t>
      </w:r>
    </w:p>
    <w:p w:rsidR="007951A3" w:rsidRDefault="007951A3" w:rsidP="00511922">
      <w:pPr>
        <w:pStyle w:val="Listaszerbekezds"/>
        <w:numPr>
          <w:ilvl w:val="0"/>
          <w:numId w:val="2"/>
        </w:numPr>
        <w:spacing w:line="360" w:lineRule="auto"/>
      </w:pPr>
      <w:r>
        <w:t>közölje a saját adatait is.</w:t>
      </w:r>
    </w:p>
    <w:p w:rsidR="00910888" w:rsidRPr="007C5DBF" w:rsidRDefault="007951A3" w:rsidP="00511922">
      <w:pPr>
        <w:spacing w:line="360" w:lineRule="auto"/>
      </w:pPr>
      <w:r>
        <w:t>Tűz esetén a lehető leggyorsabban</w:t>
      </w:r>
      <w:r w:rsidR="00237CBB">
        <w:t xml:space="preserve"> hagyja el az épületet és ne feledje, a lift</w:t>
      </w:r>
      <w:r>
        <w:t xml:space="preserve"> használata </w:t>
      </w:r>
      <w:r w:rsidR="00237CBB">
        <w:t>ilyenkor</w:t>
      </w:r>
      <w:r>
        <w:t xml:space="preserve"> tilos!</w:t>
      </w:r>
      <w:r w:rsidR="00237CBB">
        <w:t xml:space="preserve"> </w:t>
      </w:r>
      <w:r w:rsidRPr="00180C60">
        <w:t>Menekülés során, ha már füst van, a padló szi</w:t>
      </w:r>
      <w:r>
        <w:t>ntjéhez közeli testhelyzetben</w:t>
      </w:r>
      <w:r w:rsidRPr="00180C60">
        <w:t xml:space="preserve"> </w:t>
      </w:r>
      <w:r w:rsidRPr="00180C60">
        <w:lastRenderedPageBreak/>
        <w:t>meneküljön</w:t>
      </w:r>
      <w:r>
        <w:t>!</w:t>
      </w:r>
      <w:r w:rsidRPr="00180C60">
        <w:t xml:space="preserve"> </w:t>
      </w:r>
      <w:r>
        <w:t>A</w:t>
      </w:r>
      <w:r w:rsidRPr="00180C60">
        <w:t xml:space="preserve"> </w:t>
      </w:r>
      <w:r w:rsidRPr="00237CBB">
        <w:rPr>
          <w:color w:val="000000"/>
        </w:rPr>
        <w:t xml:space="preserve">füst és a hő általában felfelé száll, </w:t>
      </w:r>
      <w:r w:rsidR="00237CBB">
        <w:rPr>
          <w:color w:val="000000"/>
        </w:rPr>
        <w:t>ezért a</w:t>
      </w:r>
      <w:r w:rsidRPr="00237CBB">
        <w:rPr>
          <w:color w:val="000000"/>
        </w:rPr>
        <w:t xml:space="preserve"> padló közelében biztonságosabb, hatékonyabb a menekülés</w:t>
      </w:r>
      <w:r>
        <w:t>. Lehetőség szerint orra, szája elé tegyen benedvesített törülközőt, ruhadarabot a káros anyagok belélegzésének elkerülése miatt.</w:t>
      </w:r>
      <w:r w:rsidR="007C5DBF">
        <w:t xml:space="preserve"> </w:t>
      </w:r>
      <w:r w:rsidRPr="00975BE8">
        <w:t xml:space="preserve">Számítson arra, hogy a tűz miatt a kilincsek </w:t>
      </w:r>
      <w:r>
        <w:t>átforrósodhatn</w:t>
      </w:r>
      <w:r w:rsidRPr="00975BE8">
        <w:t>ak, ezért meneküléskor ne érintse meg azokat puszta kézzel, tekerjen nedves ruhát a kezére!</w:t>
      </w:r>
      <w:bookmarkStart w:id="0" w:name="_GoBack"/>
      <w:bookmarkEnd w:id="0"/>
    </w:p>
    <w:sectPr w:rsidR="00910888" w:rsidRPr="007C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45D4"/>
    <w:multiLevelType w:val="hybridMultilevel"/>
    <w:tmpl w:val="F2F6664E"/>
    <w:lvl w:ilvl="0" w:tplc="5C3CF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69B5"/>
    <w:multiLevelType w:val="hybridMultilevel"/>
    <w:tmpl w:val="36D25D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A3"/>
    <w:rsid w:val="000B6648"/>
    <w:rsid w:val="00195168"/>
    <w:rsid w:val="001F05B9"/>
    <w:rsid w:val="00237CBB"/>
    <w:rsid w:val="00511922"/>
    <w:rsid w:val="005C13AA"/>
    <w:rsid w:val="00763F7A"/>
    <w:rsid w:val="007951A3"/>
    <w:rsid w:val="007C5DBF"/>
    <w:rsid w:val="00897931"/>
    <w:rsid w:val="00910888"/>
    <w:rsid w:val="00A615E7"/>
    <w:rsid w:val="00B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8782-B14F-4256-8D9F-A3F21BA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51A3"/>
    <w:pPr>
      <w:spacing w:after="0"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1A3"/>
    <w:pPr>
      <w:ind w:left="720"/>
      <w:contextualSpacing/>
    </w:pPr>
    <w:rPr>
      <w:rFonts w:eastAsia="Calibri"/>
      <w:lang w:eastAsia="en-US"/>
    </w:rPr>
  </w:style>
  <w:style w:type="character" w:styleId="Kiemels2">
    <w:name w:val="Strong"/>
    <w:basedOn w:val="Bekezdsalapbettpusa"/>
    <w:uiPriority w:val="22"/>
    <w:qFormat/>
    <w:rsid w:val="0076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sütés, főzés veszélyei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sütés, főzés veszélyei</dc:title>
  <dc:subject/>
  <dc:creator>Rutkai-Dér Vivien</dc:creator>
  <cp:keywords/>
  <dc:description/>
  <cp:lastModifiedBy>Rutkai-Dér Vivien</cp:lastModifiedBy>
  <cp:revision>11</cp:revision>
  <dcterms:created xsi:type="dcterms:W3CDTF">2021-06-23T12:32:00Z</dcterms:created>
  <dcterms:modified xsi:type="dcterms:W3CDTF">2021-09-07T08:07:00Z</dcterms:modified>
</cp:coreProperties>
</file>